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E2CB5" w14:textId="77777777" w:rsidR="008544AB" w:rsidRDefault="008544AB" w:rsidP="008544AB">
      <w:r>
        <w:t>Please mark the highest level of confidence in your ability to tutor each topic, using 1 as the lowest (No confidence) to 5 as the highest (Extremely confident).</w:t>
      </w:r>
    </w:p>
    <w:p w14:paraId="1015FF43" w14:textId="77777777" w:rsidR="008544AB" w:rsidRDefault="008544AB" w:rsidP="008544AB">
      <w:r>
        <w:t>1 – No Confidence</w:t>
      </w:r>
      <w:r w:rsidR="00AE4855">
        <w:t xml:space="preserve"> </w:t>
      </w:r>
      <w:r w:rsidR="00AE4855">
        <w:tab/>
      </w:r>
      <w:r w:rsidR="00AE4855">
        <w:tab/>
        <w:t>2  – Very Little Confidence</w:t>
      </w:r>
      <w:r>
        <w:t xml:space="preserve">  </w:t>
      </w:r>
      <w:r>
        <w:tab/>
        <w:t xml:space="preserve"> 3 </w:t>
      </w:r>
      <w:proofErr w:type="gramStart"/>
      <w:r>
        <w:t>–  Some</w:t>
      </w:r>
      <w:proofErr w:type="gramEnd"/>
      <w:r>
        <w:t xml:space="preserve"> Confidence,  </w:t>
      </w:r>
    </w:p>
    <w:p w14:paraId="36EE6935" w14:textId="77777777" w:rsidR="008544AB" w:rsidRDefault="00AE4855" w:rsidP="008544AB">
      <w:r>
        <w:t>4 – Strong Confidence</w:t>
      </w:r>
      <w:r w:rsidR="008544AB">
        <w:t xml:space="preserve">  </w:t>
      </w:r>
      <w:r w:rsidR="008544AB">
        <w:tab/>
      </w:r>
      <w:r w:rsidR="008544AB">
        <w:tab/>
        <w:t>5  – Extremely Confident</w:t>
      </w:r>
    </w:p>
    <w:tbl>
      <w:tblPr>
        <w:tblStyle w:val="TableGrid"/>
        <w:tblW w:w="9576" w:type="dxa"/>
        <w:tblLook w:val="04A0" w:firstRow="1" w:lastRow="0" w:firstColumn="1" w:lastColumn="0" w:noHBand="0" w:noVBand="1"/>
      </w:tblPr>
      <w:tblGrid>
        <w:gridCol w:w="6948"/>
        <w:gridCol w:w="525"/>
        <w:gridCol w:w="526"/>
        <w:gridCol w:w="525"/>
        <w:gridCol w:w="494"/>
        <w:gridCol w:w="558"/>
      </w:tblGrid>
      <w:tr w:rsidR="008544AB" w:rsidRPr="006B2687" w14:paraId="2A5B1C4F" w14:textId="77777777" w:rsidTr="00A81522">
        <w:tc>
          <w:tcPr>
            <w:tcW w:w="6948" w:type="dxa"/>
          </w:tcPr>
          <w:p w14:paraId="7346F51C" w14:textId="77777777" w:rsidR="008544AB" w:rsidRPr="00C12BF7" w:rsidRDefault="008544AB" w:rsidP="005C53B1">
            <w:pPr>
              <w:rPr>
                <w:b/>
              </w:rPr>
            </w:pPr>
            <w:r w:rsidRPr="00C12BF7">
              <w:rPr>
                <w:b/>
              </w:rPr>
              <w:t>Nursing Care Plans</w:t>
            </w:r>
          </w:p>
        </w:tc>
        <w:tc>
          <w:tcPr>
            <w:tcW w:w="525" w:type="dxa"/>
          </w:tcPr>
          <w:p w14:paraId="043631BB" w14:textId="77777777" w:rsidR="008544AB" w:rsidRPr="006B2687" w:rsidRDefault="008544AB" w:rsidP="00A81522">
            <w:pPr>
              <w:jc w:val="center"/>
              <w:rPr>
                <w:b/>
              </w:rPr>
            </w:pPr>
            <w:r w:rsidRPr="006B2687">
              <w:rPr>
                <w:b/>
              </w:rPr>
              <w:t>1</w:t>
            </w:r>
          </w:p>
        </w:tc>
        <w:tc>
          <w:tcPr>
            <w:tcW w:w="526" w:type="dxa"/>
          </w:tcPr>
          <w:p w14:paraId="2E1E7E78" w14:textId="77777777" w:rsidR="008544AB" w:rsidRPr="006B2687" w:rsidRDefault="008544AB" w:rsidP="00A81522">
            <w:pPr>
              <w:jc w:val="center"/>
              <w:rPr>
                <w:b/>
              </w:rPr>
            </w:pPr>
            <w:r w:rsidRPr="006B2687">
              <w:rPr>
                <w:b/>
              </w:rPr>
              <w:t>2</w:t>
            </w:r>
          </w:p>
        </w:tc>
        <w:tc>
          <w:tcPr>
            <w:tcW w:w="525" w:type="dxa"/>
          </w:tcPr>
          <w:p w14:paraId="62E68986" w14:textId="77777777" w:rsidR="008544AB" w:rsidRPr="006B2687" w:rsidRDefault="008544AB" w:rsidP="00A81522">
            <w:pPr>
              <w:jc w:val="center"/>
              <w:rPr>
                <w:b/>
              </w:rPr>
            </w:pPr>
            <w:r w:rsidRPr="006B2687">
              <w:rPr>
                <w:b/>
              </w:rPr>
              <w:t>3</w:t>
            </w:r>
          </w:p>
        </w:tc>
        <w:tc>
          <w:tcPr>
            <w:tcW w:w="494" w:type="dxa"/>
          </w:tcPr>
          <w:p w14:paraId="4136C1E8" w14:textId="77777777" w:rsidR="008544AB" w:rsidRPr="006B2687" w:rsidRDefault="008544AB" w:rsidP="00A81522">
            <w:pPr>
              <w:jc w:val="center"/>
              <w:rPr>
                <w:b/>
              </w:rPr>
            </w:pPr>
            <w:r w:rsidRPr="006B2687">
              <w:rPr>
                <w:b/>
              </w:rPr>
              <w:t>4</w:t>
            </w:r>
          </w:p>
        </w:tc>
        <w:tc>
          <w:tcPr>
            <w:tcW w:w="558" w:type="dxa"/>
          </w:tcPr>
          <w:p w14:paraId="6CB9AE28" w14:textId="77777777" w:rsidR="008544AB" w:rsidRPr="006B2687" w:rsidRDefault="008544AB" w:rsidP="00A81522">
            <w:pPr>
              <w:jc w:val="center"/>
              <w:rPr>
                <w:b/>
              </w:rPr>
            </w:pPr>
            <w:r w:rsidRPr="006B2687">
              <w:rPr>
                <w:b/>
              </w:rPr>
              <w:t>5</w:t>
            </w:r>
          </w:p>
        </w:tc>
      </w:tr>
      <w:tr w:rsidR="008544AB" w14:paraId="345CE3FC" w14:textId="77777777" w:rsidTr="00A81522">
        <w:tc>
          <w:tcPr>
            <w:tcW w:w="6948" w:type="dxa"/>
          </w:tcPr>
          <w:p w14:paraId="0459CC35" w14:textId="77777777" w:rsidR="008544AB" w:rsidRDefault="008544AB" w:rsidP="00C12BF7">
            <w:r>
              <w:t>Nursing Practice and Interventions</w:t>
            </w:r>
          </w:p>
        </w:tc>
        <w:tc>
          <w:tcPr>
            <w:tcW w:w="525" w:type="dxa"/>
          </w:tcPr>
          <w:p w14:paraId="03FBC800" w14:textId="77777777" w:rsidR="008544AB" w:rsidRDefault="008544AB" w:rsidP="00A81522">
            <w:pPr>
              <w:jc w:val="center"/>
            </w:pPr>
          </w:p>
        </w:tc>
        <w:tc>
          <w:tcPr>
            <w:tcW w:w="526" w:type="dxa"/>
          </w:tcPr>
          <w:p w14:paraId="6D346B0F" w14:textId="77777777" w:rsidR="008544AB" w:rsidRDefault="008544AB" w:rsidP="00A81522">
            <w:pPr>
              <w:jc w:val="center"/>
            </w:pPr>
          </w:p>
        </w:tc>
        <w:tc>
          <w:tcPr>
            <w:tcW w:w="525" w:type="dxa"/>
          </w:tcPr>
          <w:p w14:paraId="0EFC0E19" w14:textId="77777777" w:rsidR="008544AB" w:rsidRDefault="008544AB" w:rsidP="00A81522">
            <w:pPr>
              <w:jc w:val="center"/>
            </w:pPr>
          </w:p>
        </w:tc>
        <w:tc>
          <w:tcPr>
            <w:tcW w:w="494" w:type="dxa"/>
          </w:tcPr>
          <w:p w14:paraId="76B57B11" w14:textId="77777777" w:rsidR="008544AB" w:rsidRDefault="008544AB" w:rsidP="00A81522">
            <w:pPr>
              <w:jc w:val="center"/>
            </w:pPr>
          </w:p>
        </w:tc>
        <w:tc>
          <w:tcPr>
            <w:tcW w:w="558" w:type="dxa"/>
          </w:tcPr>
          <w:p w14:paraId="2B3F3EE7" w14:textId="77777777" w:rsidR="008544AB" w:rsidRDefault="008544AB" w:rsidP="00A81522">
            <w:pPr>
              <w:jc w:val="center"/>
            </w:pPr>
          </w:p>
        </w:tc>
      </w:tr>
      <w:tr w:rsidR="008544AB" w14:paraId="6DCF7EC5" w14:textId="77777777" w:rsidTr="00A81522">
        <w:tc>
          <w:tcPr>
            <w:tcW w:w="6948" w:type="dxa"/>
          </w:tcPr>
          <w:p w14:paraId="6AA2F9A2" w14:textId="77777777" w:rsidR="008544AB" w:rsidRDefault="008544AB" w:rsidP="00C12BF7">
            <w:r>
              <w:t>Health and Nursing Assessments</w:t>
            </w:r>
          </w:p>
        </w:tc>
        <w:tc>
          <w:tcPr>
            <w:tcW w:w="525" w:type="dxa"/>
          </w:tcPr>
          <w:p w14:paraId="094FB9CF" w14:textId="77777777" w:rsidR="008544AB" w:rsidRDefault="008544AB" w:rsidP="00A81522">
            <w:pPr>
              <w:jc w:val="center"/>
            </w:pPr>
          </w:p>
        </w:tc>
        <w:tc>
          <w:tcPr>
            <w:tcW w:w="526" w:type="dxa"/>
          </w:tcPr>
          <w:p w14:paraId="5297FAA3" w14:textId="77777777" w:rsidR="008544AB" w:rsidRDefault="008544AB" w:rsidP="00A81522">
            <w:pPr>
              <w:jc w:val="center"/>
            </w:pPr>
          </w:p>
        </w:tc>
        <w:tc>
          <w:tcPr>
            <w:tcW w:w="525" w:type="dxa"/>
          </w:tcPr>
          <w:p w14:paraId="2B772126" w14:textId="77777777" w:rsidR="008544AB" w:rsidRDefault="008544AB" w:rsidP="00A81522">
            <w:pPr>
              <w:jc w:val="center"/>
            </w:pPr>
          </w:p>
        </w:tc>
        <w:tc>
          <w:tcPr>
            <w:tcW w:w="494" w:type="dxa"/>
          </w:tcPr>
          <w:p w14:paraId="143F71CB" w14:textId="77777777" w:rsidR="008544AB" w:rsidRDefault="008544AB" w:rsidP="00A81522">
            <w:pPr>
              <w:jc w:val="center"/>
            </w:pPr>
          </w:p>
        </w:tc>
        <w:tc>
          <w:tcPr>
            <w:tcW w:w="558" w:type="dxa"/>
          </w:tcPr>
          <w:p w14:paraId="60FD3B0E" w14:textId="77777777" w:rsidR="008544AB" w:rsidRDefault="008544AB" w:rsidP="00A81522">
            <w:pPr>
              <w:jc w:val="center"/>
            </w:pPr>
          </w:p>
        </w:tc>
      </w:tr>
      <w:tr w:rsidR="008544AB" w14:paraId="71A4AB38" w14:textId="77777777" w:rsidTr="00A81522">
        <w:tc>
          <w:tcPr>
            <w:tcW w:w="6948" w:type="dxa"/>
          </w:tcPr>
          <w:p w14:paraId="4C3F40FB" w14:textId="77777777" w:rsidR="008544AB" w:rsidRDefault="008544AB" w:rsidP="00C12BF7">
            <w:r>
              <w:t>Biophysical and Psychosocial Concepts in Nursing Practice</w:t>
            </w:r>
          </w:p>
        </w:tc>
        <w:tc>
          <w:tcPr>
            <w:tcW w:w="525" w:type="dxa"/>
          </w:tcPr>
          <w:p w14:paraId="31ACA8F0" w14:textId="77777777" w:rsidR="008544AB" w:rsidRDefault="008544AB" w:rsidP="00A81522">
            <w:pPr>
              <w:jc w:val="center"/>
            </w:pPr>
          </w:p>
        </w:tc>
        <w:tc>
          <w:tcPr>
            <w:tcW w:w="526" w:type="dxa"/>
          </w:tcPr>
          <w:p w14:paraId="47D9CB2A" w14:textId="77777777" w:rsidR="008544AB" w:rsidRDefault="008544AB" w:rsidP="00A81522">
            <w:pPr>
              <w:jc w:val="center"/>
            </w:pPr>
          </w:p>
        </w:tc>
        <w:tc>
          <w:tcPr>
            <w:tcW w:w="525" w:type="dxa"/>
          </w:tcPr>
          <w:p w14:paraId="0953EB25" w14:textId="77777777" w:rsidR="008544AB" w:rsidRDefault="008544AB" w:rsidP="00A81522">
            <w:pPr>
              <w:jc w:val="center"/>
            </w:pPr>
          </w:p>
        </w:tc>
        <w:tc>
          <w:tcPr>
            <w:tcW w:w="494" w:type="dxa"/>
          </w:tcPr>
          <w:p w14:paraId="73709898" w14:textId="77777777" w:rsidR="008544AB" w:rsidRDefault="008544AB" w:rsidP="00A81522">
            <w:pPr>
              <w:jc w:val="center"/>
            </w:pPr>
          </w:p>
        </w:tc>
        <w:tc>
          <w:tcPr>
            <w:tcW w:w="558" w:type="dxa"/>
          </w:tcPr>
          <w:p w14:paraId="419AFB3A" w14:textId="77777777" w:rsidR="008544AB" w:rsidRDefault="008544AB" w:rsidP="00A81522">
            <w:pPr>
              <w:jc w:val="center"/>
            </w:pPr>
          </w:p>
        </w:tc>
      </w:tr>
      <w:tr w:rsidR="008544AB" w14:paraId="4833CA2D" w14:textId="77777777" w:rsidTr="00A81522">
        <w:tc>
          <w:tcPr>
            <w:tcW w:w="6948" w:type="dxa"/>
          </w:tcPr>
          <w:p w14:paraId="55498AAA" w14:textId="77777777" w:rsidR="008544AB" w:rsidRDefault="008544AB" w:rsidP="00C12BF7">
            <w:r>
              <w:t>Perioperative Nursing Management</w:t>
            </w:r>
          </w:p>
        </w:tc>
        <w:tc>
          <w:tcPr>
            <w:tcW w:w="525" w:type="dxa"/>
          </w:tcPr>
          <w:p w14:paraId="01597766" w14:textId="77777777" w:rsidR="008544AB" w:rsidRDefault="008544AB" w:rsidP="00A81522">
            <w:pPr>
              <w:jc w:val="center"/>
            </w:pPr>
          </w:p>
        </w:tc>
        <w:tc>
          <w:tcPr>
            <w:tcW w:w="526" w:type="dxa"/>
          </w:tcPr>
          <w:p w14:paraId="60463D26" w14:textId="77777777" w:rsidR="008544AB" w:rsidRDefault="008544AB" w:rsidP="00A81522">
            <w:pPr>
              <w:jc w:val="center"/>
            </w:pPr>
          </w:p>
        </w:tc>
        <w:tc>
          <w:tcPr>
            <w:tcW w:w="525" w:type="dxa"/>
          </w:tcPr>
          <w:p w14:paraId="01A4C462" w14:textId="77777777" w:rsidR="008544AB" w:rsidRDefault="008544AB" w:rsidP="00A81522">
            <w:pPr>
              <w:jc w:val="center"/>
            </w:pPr>
          </w:p>
        </w:tc>
        <w:tc>
          <w:tcPr>
            <w:tcW w:w="494" w:type="dxa"/>
          </w:tcPr>
          <w:p w14:paraId="290E9FEC" w14:textId="77777777" w:rsidR="008544AB" w:rsidRDefault="008544AB" w:rsidP="00A81522">
            <w:pPr>
              <w:jc w:val="center"/>
            </w:pPr>
          </w:p>
        </w:tc>
        <w:tc>
          <w:tcPr>
            <w:tcW w:w="558" w:type="dxa"/>
          </w:tcPr>
          <w:p w14:paraId="3119DCAE" w14:textId="77777777" w:rsidR="008544AB" w:rsidRDefault="008544AB" w:rsidP="00A81522">
            <w:pPr>
              <w:jc w:val="center"/>
            </w:pPr>
          </w:p>
        </w:tc>
      </w:tr>
      <w:tr w:rsidR="005C53B1" w14:paraId="3B66E1BF" w14:textId="77777777" w:rsidTr="00A81522">
        <w:tc>
          <w:tcPr>
            <w:tcW w:w="6948" w:type="dxa"/>
          </w:tcPr>
          <w:p w14:paraId="05E00312" w14:textId="77777777" w:rsidR="005C53B1" w:rsidRDefault="005C53B1" w:rsidP="00C12BF7"/>
        </w:tc>
        <w:tc>
          <w:tcPr>
            <w:tcW w:w="525" w:type="dxa"/>
          </w:tcPr>
          <w:p w14:paraId="7DE275BE" w14:textId="77777777" w:rsidR="005C53B1" w:rsidRDefault="005C53B1" w:rsidP="00A81522">
            <w:pPr>
              <w:jc w:val="center"/>
            </w:pPr>
          </w:p>
        </w:tc>
        <w:tc>
          <w:tcPr>
            <w:tcW w:w="526" w:type="dxa"/>
          </w:tcPr>
          <w:p w14:paraId="73CC00AB" w14:textId="77777777" w:rsidR="005C53B1" w:rsidRDefault="005C53B1" w:rsidP="00A81522">
            <w:pPr>
              <w:jc w:val="center"/>
            </w:pPr>
          </w:p>
        </w:tc>
        <w:tc>
          <w:tcPr>
            <w:tcW w:w="525" w:type="dxa"/>
          </w:tcPr>
          <w:p w14:paraId="744289B1" w14:textId="77777777" w:rsidR="005C53B1" w:rsidRDefault="005C53B1" w:rsidP="00A81522">
            <w:pPr>
              <w:jc w:val="center"/>
            </w:pPr>
          </w:p>
        </w:tc>
        <w:tc>
          <w:tcPr>
            <w:tcW w:w="494" w:type="dxa"/>
          </w:tcPr>
          <w:p w14:paraId="37A948F5" w14:textId="77777777" w:rsidR="005C53B1" w:rsidRDefault="005C53B1" w:rsidP="00A81522">
            <w:pPr>
              <w:jc w:val="center"/>
            </w:pPr>
          </w:p>
        </w:tc>
        <w:tc>
          <w:tcPr>
            <w:tcW w:w="558" w:type="dxa"/>
          </w:tcPr>
          <w:p w14:paraId="7460AA01" w14:textId="77777777" w:rsidR="005C53B1" w:rsidRDefault="005C53B1" w:rsidP="00A81522">
            <w:pPr>
              <w:jc w:val="center"/>
            </w:pPr>
          </w:p>
        </w:tc>
      </w:tr>
      <w:tr w:rsidR="005C53B1" w14:paraId="5B553709" w14:textId="77777777" w:rsidTr="00A81522">
        <w:tc>
          <w:tcPr>
            <w:tcW w:w="6948" w:type="dxa"/>
          </w:tcPr>
          <w:p w14:paraId="74EF401D" w14:textId="77777777" w:rsidR="005C53B1" w:rsidRPr="005C53B1" w:rsidRDefault="005C53B1" w:rsidP="00C12BF7">
            <w:pPr>
              <w:rPr>
                <w:b/>
              </w:rPr>
            </w:pPr>
            <w:r w:rsidRPr="005C53B1">
              <w:rPr>
                <w:b/>
              </w:rPr>
              <w:t>Nursing and Allied Health Essays</w:t>
            </w:r>
          </w:p>
        </w:tc>
        <w:tc>
          <w:tcPr>
            <w:tcW w:w="525" w:type="dxa"/>
          </w:tcPr>
          <w:p w14:paraId="197B8FAD" w14:textId="77777777" w:rsidR="005C53B1" w:rsidRDefault="005C53B1" w:rsidP="00A81522">
            <w:pPr>
              <w:jc w:val="center"/>
            </w:pPr>
          </w:p>
        </w:tc>
        <w:tc>
          <w:tcPr>
            <w:tcW w:w="526" w:type="dxa"/>
          </w:tcPr>
          <w:p w14:paraId="34438C22" w14:textId="77777777" w:rsidR="005C53B1" w:rsidRDefault="005C53B1" w:rsidP="00A81522">
            <w:pPr>
              <w:jc w:val="center"/>
            </w:pPr>
          </w:p>
        </w:tc>
        <w:tc>
          <w:tcPr>
            <w:tcW w:w="525" w:type="dxa"/>
          </w:tcPr>
          <w:p w14:paraId="1E63B53E" w14:textId="77777777" w:rsidR="005C53B1" w:rsidRDefault="005C53B1" w:rsidP="00A81522">
            <w:pPr>
              <w:jc w:val="center"/>
            </w:pPr>
          </w:p>
        </w:tc>
        <w:tc>
          <w:tcPr>
            <w:tcW w:w="494" w:type="dxa"/>
          </w:tcPr>
          <w:p w14:paraId="722CCA89" w14:textId="77777777" w:rsidR="005C53B1" w:rsidRDefault="005C53B1" w:rsidP="00A81522">
            <w:pPr>
              <w:jc w:val="center"/>
            </w:pPr>
          </w:p>
        </w:tc>
        <w:tc>
          <w:tcPr>
            <w:tcW w:w="558" w:type="dxa"/>
          </w:tcPr>
          <w:p w14:paraId="3B62E0C2" w14:textId="77777777" w:rsidR="005C53B1" w:rsidRDefault="005C53B1" w:rsidP="00A81522">
            <w:pPr>
              <w:jc w:val="center"/>
            </w:pPr>
          </w:p>
        </w:tc>
      </w:tr>
      <w:tr w:rsidR="005C53B1" w14:paraId="2FD9E992" w14:textId="77777777" w:rsidTr="00A81522">
        <w:tc>
          <w:tcPr>
            <w:tcW w:w="6948" w:type="dxa"/>
          </w:tcPr>
          <w:p w14:paraId="6F2D35D3" w14:textId="77777777" w:rsidR="005C53B1" w:rsidRDefault="005C53B1" w:rsidP="005C53B1">
            <w:pPr>
              <w:jc w:val="both"/>
              <w:rPr>
                <w:i/>
              </w:rPr>
            </w:pPr>
          </w:p>
          <w:p w14:paraId="3476CC86" w14:textId="77777777" w:rsidR="005C53B1" w:rsidRDefault="005C53B1" w:rsidP="005C53B1">
            <w:pPr>
              <w:jc w:val="both"/>
              <w:rPr>
                <w:i/>
              </w:rPr>
            </w:pPr>
            <w:r w:rsidRPr="005C53B1">
              <w:rPr>
                <w:i/>
              </w:rPr>
              <w:t>Nursing and Allied Health tutors will review any written work submitted under “Nursing Essays” and “Allied Health Essays.”</w:t>
            </w:r>
          </w:p>
          <w:p w14:paraId="4C9107AC" w14:textId="77777777" w:rsidR="005C53B1" w:rsidRPr="005C53B1" w:rsidRDefault="005C53B1" w:rsidP="005C53B1">
            <w:pPr>
              <w:jc w:val="both"/>
              <w:rPr>
                <w:i/>
              </w:rPr>
            </w:pPr>
          </w:p>
        </w:tc>
        <w:tc>
          <w:tcPr>
            <w:tcW w:w="525" w:type="dxa"/>
          </w:tcPr>
          <w:p w14:paraId="72E026E6" w14:textId="77777777" w:rsidR="005C53B1" w:rsidRDefault="005C53B1" w:rsidP="00A81522">
            <w:pPr>
              <w:jc w:val="center"/>
            </w:pPr>
          </w:p>
        </w:tc>
        <w:tc>
          <w:tcPr>
            <w:tcW w:w="526" w:type="dxa"/>
          </w:tcPr>
          <w:p w14:paraId="1C414875" w14:textId="77777777" w:rsidR="005C53B1" w:rsidRDefault="005C53B1" w:rsidP="00A81522">
            <w:pPr>
              <w:jc w:val="center"/>
            </w:pPr>
          </w:p>
        </w:tc>
        <w:tc>
          <w:tcPr>
            <w:tcW w:w="525" w:type="dxa"/>
          </w:tcPr>
          <w:p w14:paraId="0F857092" w14:textId="77777777" w:rsidR="005C53B1" w:rsidRDefault="005C53B1" w:rsidP="00A81522">
            <w:pPr>
              <w:jc w:val="center"/>
            </w:pPr>
          </w:p>
        </w:tc>
        <w:tc>
          <w:tcPr>
            <w:tcW w:w="494" w:type="dxa"/>
          </w:tcPr>
          <w:p w14:paraId="0D3C5022" w14:textId="77777777" w:rsidR="005C53B1" w:rsidRDefault="005C53B1" w:rsidP="00A81522">
            <w:pPr>
              <w:jc w:val="center"/>
            </w:pPr>
          </w:p>
        </w:tc>
        <w:tc>
          <w:tcPr>
            <w:tcW w:w="558" w:type="dxa"/>
          </w:tcPr>
          <w:p w14:paraId="5DDAD994" w14:textId="77777777" w:rsidR="005C53B1" w:rsidRDefault="005C53B1" w:rsidP="00A81522">
            <w:pPr>
              <w:jc w:val="center"/>
            </w:pPr>
          </w:p>
        </w:tc>
      </w:tr>
      <w:tr w:rsidR="005C53B1" w14:paraId="5BFAF6D1" w14:textId="77777777" w:rsidTr="00A81522">
        <w:tc>
          <w:tcPr>
            <w:tcW w:w="6948" w:type="dxa"/>
          </w:tcPr>
          <w:p w14:paraId="55E2419B" w14:textId="77777777" w:rsidR="005C53B1" w:rsidRDefault="005C53B1" w:rsidP="00C12BF7">
            <w:r>
              <w:t>Written work may include:</w:t>
            </w:r>
          </w:p>
        </w:tc>
        <w:tc>
          <w:tcPr>
            <w:tcW w:w="525" w:type="dxa"/>
          </w:tcPr>
          <w:p w14:paraId="63FBC0A8" w14:textId="77777777" w:rsidR="005C53B1" w:rsidRDefault="005C53B1" w:rsidP="00A81522">
            <w:pPr>
              <w:jc w:val="center"/>
            </w:pPr>
          </w:p>
        </w:tc>
        <w:tc>
          <w:tcPr>
            <w:tcW w:w="526" w:type="dxa"/>
          </w:tcPr>
          <w:p w14:paraId="4C1AD5B5" w14:textId="77777777" w:rsidR="005C53B1" w:rsidRDefault="005C53B1" w:rsidP="00A81522">
            <w:pPr>
              <w:jc w:val="center"/>
            </w:pPr>
          </w:p>
        </w:tc>
        <w:tc>
          <w:tcPr>
            <w:tcW w:w="525" w:type="dxa"/>
          </w:tcPr>
          <w:p w14:paraId="3C855114" w14:textId="77777777" w:rsidR="005C53B1" w:rsidRDefault="005C53B1" w:rsidP="00A81522">
            <w:pPr>
              <w:jc w:val="center"/>
            </w:pPr>
          </w:p>
        </w:tc>
        <w:tc>
          <w:tcPr>
            <w:tcW w:w="494" w:type="dxa"/>
          </w:tcPr>
          <w:p w14:paraId="61843B50" w14:textId="77777777" w:rsidR="005C53B1" w:rsidRDefault="005C53B1" w:rsidP="00A81522">
            <w:pPr>
              <w:jc w:val="center"/>
            </w:pPr>
          </w:p>
        </w:tc>
        <w:tc>
          <w:tcPr>
            <w:tcW w:w="558" w:type="dxa"/>
          </w:tcPr>
          <w:p w14:paraId="28E45E1B" w14:textId="77777777" w:rsidR="005C53B1" w:rsidRDefault="005C53B1" w:rsidP="00A81522">
            <w:pPr>
              <w:jc w:val="center"/>
            </w:pPr>
          </w:p>
        </w:tc>
      </w:tr>
      <w:tr w:rsidR="005C53B1" w14:paraId="441A9366" w14:textId="77777777" w:rsidTr="00A81522">
        <w:tc>
          <w:tcPr>
            <w:tcW w:w="6948" w:type="dxa"/>
          </w:tcPr>
          <w:p w14:paraId="45DB94EE" w14:textId="77777777" w:rsidR="005C53B1" w:rsidRDefault="005C53B1" w:rsidP="00C12BF7">
            <w:r>
              <w:t xml:space="preserve">  Reports</w:t>
            </w:r>
          </w:p>
        </w:tc>
        <w:tc>
          <w:tcPr>
            <w:tcW w:w="525" w:type="dxa"/>
          </w:tcPr>
          <w:p w14:paraId="13ED429C" w14:textId="77777777" w:rsidR="005C53B1" w:rsidRDefault="005C53B1" w:rsidP="005C53B1"/>
        </w:tc>
        <w:tc>
          <w:tcPr>
            <w:tcW w:w="526" w:type="dxa"/>
          </w:tcPr>
          <w:p w14:paraId="10210D7A" w14:textId="77777777" w:rsidR="005C53B1" w:rsidRDefault="005C53B1" w:rsidP="00A81522">
            <w:pPr>
              <w:jc w:val="center"/>
            </w:pPr>
          </w:p>
        </w:tc>
        <w:tc>
          <w:tcPr>
            <w:tcW w:w="525" w:type="dxa"/>
          </w:tcPr>
          <w:p w14:paraId="5F0EBAA4" w14:textId="77777777" w:rsidR="005C53B1" w:rsidRDefault="005C53B1" w:rsidP="00A81522">
            <w:pPr>
              <w:jc w:val="center"/>
            </w:pPr>
          </w:p>
        </w:tc>
        <w:tc>
          <w:tcPr>
            <w:tcW w:w="494" w:type="dxa"/>
          </w:tcPr>
          <w:p w14:paraId="531AFDB1" w14:textId="77777777" w:rsidR="005C53B1" w:rsidRDefault="005C53B1" w:rsidP="00A81522">
            <w:pPr>
              <w:jc w:val="center"/>
            </w:pPr>
          </w:p>
        </w:tc>
        <w:tc>
          <w:tcPr>
            <w:tcW w:w="558" w:type="dxa"/>
          </w:tcPr>
          <w:p w14:paraId="4D836084" w14:textId="77777777" w:rsidR="005C53B1" w:rsidRDefault="005C53B1" w:rsidP="00A81522">
            <w:pPr>
              <w:jc w:val="center"/>
            </w:pPr>
          </w:p>
        </w:tc>
      </w:tr>
      <w:tr w:rsidR="005C53B1" w14:paraId="6E0E34FC" w14:textId="77777777" w:rsidTr="00A81522">
        <w:tc>
          <w:tcPr>
            <w:tcW w:w="6948" w:type="dxa"/>
          </w:tcPr>
          <w:p w14:paraId="4A959C07" w14:textId="77777777" w:rsidR="005C53B1" w:rsidRDefault="005C53B1" w:rsidP="00C12BF7">
            <w:r>
              <w:t xml:space="preserve">  Essays about particular nursing/allied health subjects</w:t>
            </w:r>
          </w:p>
        </w:tc>
        <w:tc>
          <w:tcPr>
            <w:tcW w:w="525" w:type="dxa"/>
          </w:tcPr>
          <w:p w14:paraId="688F8890" w14:textId="77777777" w:rsidR="005C53B1" w:rsidRDefault="005C53B1" w:rsidP="00A81522">
            <w:pPr>
              <w:jc w:val="center"/>
            </w:pPr>
          </w:p>
        </w:tc>
        <w:tc>
          <w:tcPr>
            <w:tcW w:w="526" w:type="dxa"/>
          </w:tcPr>
          <w:p w14:paraId="6576FC37" w14:textId="77777777" w:rsidR="005C53B1" w:rsidRDefault="005C53B1" w:rsidP="00A81522">
            <w:pPr>
              <w:jc w:val="center"/>
            </w:pPr>
          </w:p>
        </w:tc>
        <w:tc>
          <w:tcPr>
            <w:tcW w:w="525" w:type="dxa"/>
          </w:tcPr>
          <w:p w14:paraId="20B6A625" w14:textId="77777777" w:rsidR="005C53B1" w:rsidRDefault="005C53B1" w:rsidP="00A81522">
            <w:pPr>
              <w:jc w:val="center"/>
            </w:pPr>
          </w:p>
        </w:tc>
        <w:tc>
          <w:tcPr>
            <w:tcW w:w="494" w:type="dxa"/>
          </w:tcPr>
          <w:p w14:paraId="1A109CF4" w14:textId="77777777" w:rsidR="005C53B1" w:rsidRDefault="005C53B1" w:rsidP="00A81522">
            <w:pPr>
              <w:jc w:val="center"/>
            </w:pPr>
          </w:p>
        </w:tc>
        <w:tc>
          <w:tcPr>
            <w:tcW w:w="558" w:type="dxa"/>
          </w:tcPr>
          <w:p w14:paraId="0A62095F" w14:textId="77777777" w:rsidR="005C53B1" w:rsidRDefault="005C53B1" w:rsidP="00A81522">
            <w:pPr>
              <w:jc w:val="center"/>
            </w:pPr>
          </w:p>
        </w:tc>
      </w:tr>
      <w:tr w:rsidR="005C53B1" w14:paraId="57C11F0C" w14:textId="77777777" w:rsidTr="00A81522">
        <w:tc>
          <w:tcPr>
            <w:tcW w:w="6948" w:type="dxa"/>
          </w:tcPr>
          <w:p w14:paraId="32139F95" w14:textId="77777777" w:rsidR="005C53B1" w:rsidRDefault="005C53B1" w:rsidP="00C12BF7">
            <w:r>
              <w:t xml:space="preserve">  Case studies</w:t>
            </w:r>
          </w:p>
        </w:tc>
        <w:tc>
          <w:tcPr>
            <w:tcW w:w="525" w:type="dxa"/>
          </w:tcPr>
          <w:p w14:paraId="35DDF0AB" w14:textId="77777777" w:rsidR="005C53B1" w:rsidRDefault="005C53B1" w:rsidP="00A81522">
            <w:pPr>
              <w:jc w:val="center"/>
            </w:pPr>
          </w:p>
        </w:tc>
        <w:tc>
          <w:tcPr>
            <w:tcW w:w="526" w:type="dxa"/>
          </w:tcPr>
          <w:p w14:paraId="1E66AC49" w14:textId="77777777" w:rsidR="005C53B1" w:rsidRDefault="005C53B1" w:rsidP="00A81522">
            <w:pPr>
              <w:jc w:val="center"/>
            </w:pPr>
          </w:p>
        </w:tc>
        <w:tc>
          <w:tcPr>
            <w:tcW w:w="525" w:type="dxa"/>
          </w:tcPr>
          <w:p w14:paraId="63EC3007" w14:textId="77777777" w:rsidR="005C53B1" w:rsidRDefault="005C53B1" w:rsidP="00A81522">
            <w:pPr>
              <w:jc w:val="center"/>
            </w:pPr>
          </w:p>
        </w:tc>
        <w:tc>
          <w:tcPr>
            <w:tcW w:w="494" w:type="dxa"/>
          </w:tcPr>
          <w:p w14:paraId="76FB6FA1" w14:textId="77777777" w:rsidR="005C53B1" w:rsidRDefault="005C53B1" w:rsidP="00A81522">
            <w:pPr>
              <w:jc w:val="center"/>
            </w:pPr>
          </w:p>
        </w:tc>
        <w:tc>
          <w:tcPr>
            <w:tcW w:w="558" w:type="dxa"/>
          </w:tcPr>
          <w:p w14:paraId="26F673B1" w14:textId="77777777" w:rsidR="005C53B1" w:rsidRDefault="005C53B1" w:rsidP="00A81522">
            <w:pPr>
              <w:jc w:val="center"/>
            </w:pPr>
          </w:p>
        </w:tc>
      </w:tr>
      <w:tr w:rsidR="005C53B1" w14:paraId="56B1A7FC" w14:textId="77777777" w:rsidTr="00A81522">
        <w:tc>
          <w:tcPr>
            <w:tcW w:w="6948" w:type="dxa"/>
          </w:tcPr>
          <w:p w14:paraId="26D0EFB8" w14:textId="77777777" w:rsidR="005C53B1" w:rsidRDefault="005C53B1" w:rsidP="00C12BF7">
            <w:r>
              <w:t xml:space="preserve">  Research</w:t>
            </w:r>
          </w:p>
        </w:tc>
        <w:tc>
          <w:tcPr>
            <w:tcW w:w="525" w:type="dxa"/>
          </w:tcPr>
          <w:p w14:paraId="38892FF3" w14:textId="77777777" w:rsidR="005C53B1" w:rsidRDefault="005C53B1" w:rsidP="00A81522">
            <w:pPr>
              <w:jc w:val="center"/>
            </w:pPr>
          </w:p>
        </w:tc>
        <w:tc>
          <w:tcPr>
            <w:tcW w:w="526" w:type="dxa"/>
          </w:tcPr>
          <w:p w14:paraId="02014969" w14:textId="77777777" w:rsidR="005C53B1" w:rsidRDefault="005C53B1" w:rsidP="00A81522">
            <w:pPr>
              <w:jc w:val="center"/>
            </w:pPr>
          </w:p>
        </w:tc>
        <w:tc>
          <w:tcPr>
            <w:tcW w:w="525" w:type="dxa"/>
          </w:tcPr>
          <w:p w14:paraId="0669E33E" w14:textId="77777777" w:rsidR="005C53B1" w:rsidRDefault="005C53B1" w:rsidP="00A81522">
            <w:pPr>
              <w:jc w:val="center"/>
            </w:pPr>
          </w:p>
        </w:tc>
        <w:tc>
          <w:tcPr>
            <w:tcW w:w="494" w:type="dxa"/>
          </w:tcPr>
          <w:p w14:paraId="273F6771" w14:textId="77777777" w:rsidR="005C53B1" w:rsidRDefault="005C53B1" w:rsidP="00A81522">
            <w:pPr>
              <w:jc w:val="center"/>
            </w:pPr>
          </w:p>
        </w:tc>
        <w:tc>
          <w:tcPr>
            <w:tcW w:w="558" w:type="dxa"/>
          </w:tcPr>
          <w:p w14:paraId="46702113" w14:textId="77777777" w:rsidR="005C53B1" w:rsidRDefault="005C53B1" w:rsidP="00A81522">
            <w:pPr>
              <w:jc w:val="center"/>
            </w:pPr>
          </w:p>
        </w:tc>
      </w:tr>
      <w:tr w:rsidR="005C53B1" w14:paraId="48FF47BE" w14:textId="77777777" w:rsidTr="00A81522">
        <w:tc>
          <w:tcPr>
            <w:tcW w:w="6948" w:type="dxa"/>
          </w:tcPr>
          <w:p w14:paraId="78865B0A" w14:textId="77777777" w:rsidR="005C53B1" w:rsidRDefault="005C53B1" w:rsidP="00C12BF7">
            <w:r>
              <w:t xml:space="preserve">  Ethics</w:t>
            </w:r>
          </w:p>
        </w:tc>
        <w:tc>
          <w:tcPr>
            <w:tcW w:w="525" w:type="dxa"/>
          </w:tcPr>
          <w:p w14:paraId="555F8F6F" w14:textId="77777777" w:rsidR="005C53B1" w:rsidRDefault="005C53B1" w:rsidP="00A81522">
            <w:pPr>
              <w:jc w:val="center"/>
            </w:pPr>
          </w:p>
        </w:tc>
        <w:tc>
          <w:tcPr>
            <w:tcW w:w="526" w:type="dxa"/>
          </w:tcPr>
          <w:p w14:paraId="4E0E7874" w14:textId="77777777" w:rsidR="005C53B1" w:rsidRDefault="005C53B1" w:rsidP="00A81522">
            <w:pPr>
              <w:jc w:val="center"/>
            </w:pPr>
          </w:p>
        </w:tc>
        <w:tc>
          <w:tcPr>
            <w:tcW w:w="525" w:type="dxa"/>
          </w:tcPr>
          <w:p w14:paraId="1C2FDFE5" w14:textId="77777777" w:rsidR="005C53B1" w:rsidRDefault="005C53B1" w:rsidP="00A81522">
            <w:pPr>
              <w:jc w:val="center"/>
            </w:pPr>
          </w:p>
        </w:tc>
        <w:tc>
          <w:tcPr>
            <w:tcW w:w="494" w:type="dxa"/>
          </w:tcPr>
          <w:p w14:paraId="73AD214A" w14:textId="77777777" w:rsidR="005C53B1" w:rsidRDefault="005C53B1" w:rsidP="00A81522">
            <w:pPr>
              <w:jc w:val="center"/>
            </w:pPr>
          </w:p>
        </w:tc>
        <w:tc>
          <w:tcPr>
            <w:tcW w:w="558" w:type="dxa"/>
          </w:tcPr>
          <w:p w14:paraId="53E31090" w14:textId="77777777" w:rsidR="005C53B1" w:rsidRDefault="005C53B1" w:rsidP="00A81522">
            <w:pPr>
              <w:jc w:val="center"/>
            </w:pPr>
          </w:p>
        </w:tc>
      </w:tr>
      <w:tr w:rsidR="005C53B1" w14:paraId="7564C5C2" w14:textId="77777777" w:rsidTr="00A81522">
        <w:tc>
          <w:tcPr>
            <w:tcW w:w="6948" w:type="dxa"/>
          </w:tcPr>
          <w:p w14:paraId="04701F4A" w14:textId="77777777" w:rsidR="005C53B1" w:rsidRDefault="005C53B1" w:rsidP="00C12BF7">
            <w:r>
              <w:t xml:space="preserve">  Treatment plans</w:t>
            </w:r>
          </w:p>
        </w:tc>
        <w:tc>
          <w:tcPr>
            <w:tcW w:w="525" w:type="dxa"/>
          </w:tcPr>
          <w:p w14:paraId="5C6D1680" w14:textId="77777777" w:rsidR="005C53B1" w:rsidRDefault="005C53B1" w:rsidP="00A81522">
            <w:pPr>
              <w:jc w:val="center"/>
            </w:pPr>
          </w:p>
        </w:tc>
        <w:tc>
          <w:tcPr>
            <w:tcW w:w="526" w:type="dxa"/>
          </w:tcPr>
          <w:p w14:paraId="60050450" w14:textId="77777777" w:rsidR="005C53B1" w:rsidRDefault="005C53B1" w:rsidP="00A81522">
            <w:pPr>
              <w:jc w:val="center"/>
            </w:pPr>
          </w:p>
        </w:tc>
        <w:tc>
          <w:tcPr>
            <w:tcW w:w="525" w:type="dxa"/>
          </w:tcPr>
          <w:p w14:paraId="3B836CC5" w14:textId="77777777" w:rsidR="005C53B1" w:rsidRDefault="005C53B1" w:rsidP="00A81522">
            <w:pPr>
              <w:jc w:val="center"/>
            </w:pPr>
          </w:p>
        </w:tc>
        <w:tc>
          <w:tcPr>
            <w:tcW w:w="494" w:type="dxa"/>
          </w:tcPr>
          <w:p w14:paraId="3BF09723" w14:textId="77777777" w:rsidR="005C53B1" w:rsidRDefault="005C53B1" w:rsidP="00A81522">
            <w:pPr>
              <w:jc w:val="center"/>
            </w:pPr>
          </w:p>
        </w:tc>
        <w:tc>
          <w:tcPr>
            <w:tcW w:w="558" w:type="dxa"/>
          </w:tcPr>
          <w:p w14:paraId="17E2DDD4" w14:textId="77777777" w:rsidR="005C53B1" w:rsidRDefault="005C53B1" w:rsidP="00A81522">
            <w:pPr>
              <w:jc w:val="center"/>
            </w:pPr>
          </w:p>
        </w:tc>
      </w:tr>
      <w:tr w:rsidR="005C53B1" w14:paraId="1DBEAABE" w14:textId="77777777" w:rsidTr="00A81522">
        <w:tc>
          <w:tcPr>
            <w:tcW w:w="6948" w:type="dxa"/>
          </w:tcPr>
          <w:p w14:paraId="3603A913" w14:textId="77777777" w:rsidR="005C53B1" w:rsidRDefault="005C53B1" w:rsidP="005C53B1">
            <w:pPr>
              <w:jc w:val="both"/>
              <w:rPr>
                <w:i/>
              </w:rPr>
            </w:pPr>
          </w:p>
          <w:p w14:paraId="457A12A5" w14:textId="77777777" w:rsidR="005C53B1" w:rsidRDefault="005C53B1" w:rsidP="005C53B1">
            <w:pPr>
              <w:jc w:val="both"/>
              <w:rPr>
                <w:i/>
              </w:rPr>
            </w:pPr>
            <w:r w:rsidRPr="005C53B1">
              <w:rPr>
                <w:i/>
              </w:rPr>
              <w:t>Essays and written work submitted to Nursing and Allied Health tutors will be criticized primarily for strengths and weaknesses related to nursing and allied health content.</w:t>
            </w:r>
          </w:p>
          <w:p w14:paraId="772A2E7D" w14:textId="77777777" w:rsidR="005C53B1" w:rsidRPr="005C53B1" w:rsidRDefault="005C53B1" w:rsidP="005C53B1">
            <w:pPr>
              <w:jc w:val="both"/>
              <w:rPr>
                <w:i/>
              </w:rPr>
            </w:pPr>
          </w:p>
        </w:tc>
        <w:tc>
          <w:tcPr>
            <w:tcW w:w="525" w:type="dxa"/>
          </w:tcPr>
          <w:p w14:paraId="2846567D" w14:textId="77777777" w:rsidR="005C53B1" w:rsidRDefault="005C53B1" w:rsidP="00A81522">
            <w:pPr>
              <w:jc w:val="center"/>
            </w:pPr>
          </w:p>
        </w:tc>
        <w:tc>
          <w:tcPr>
            <w:tcW w:w="526" w:type="dxa"/>
          </w:tcPr>
          <w:p w14:paraId="2D70D499" w14:textId="77777777" w:rsidR="005C53B1" w:rsidRDefault="005C53B1" w:rsidP="00A81522">
            <w:pPr>
              <w:jc w:val="center"/>
            </w:pPr>
          </w:p>
        </w:tc>
        <w:tc>
          <w:tcPr>
            <w:tcW w:w="525" w:type="dxa"/>
          </w:tcPr>
          <w:p w14:paraId="5C98CD98" w14:textId="77777777" w:rsidR="005C53B1" w:rsidRDefault="005C53B1" w:rsidP="00A81522">
            <w:pPr>
              <w:jc w:val="center"/>
            </w:pPr>
          </w:p>
        </w:tc>
        <w:tc>
          <w:tcPr>
            <w:tcW w:w="494" w:type="dxa"/>
          </w:tcPr>
          <w:p w14:paraId="6D141C27" w14:textId="77777777" w:rsidR="005C53B1" w:rsidRDefault="005C53B1" w:rsidP="00A81522">
            <w:pPr>
              <w:jc w:val="center"/>
            </w:pPr>
          </w:p>
        </w:tc>
        <w:tc>
          <w:tcPr>
            <w:tcW w:w="558" w:type="dxa"/>
          </w:tcPr>
          <w:p w14:paraId="3788FF80" w14:textId="77777777" w:rsidR="005C53B1" w:rsidRDefault="005C53B1" w:rsidP="00A81522">
            <w:pPr>
              <w:jc w:val="center"/>
            </w:pPr>
          </w:p>
        </w:tc>
      </w:tr>
      <w:tr w:rsidR="005C53B1" w14:paraId="0812425B" w14:textId="77777777" w:rsidTr="00A81522">
        <w:tc>
          <w:tcPr>
            <w:tcW w:w="6948" w:type="dxa"/>
          </w:tcPr>
          <w:p w14:paraId="36A8FB50" w14:textId="77777777" w:rsidR="005C53B1" w:rsidRDefault="005C53B1" w:rsidP="005C53B1">
            <w:pPr>
              <w:jc w:val="both"/>
              <w:rPr>
                <w:i/>
              </w:rPr>
            </w:pPr>
          </w:p>
          <w:p w14:paraId="0BBE0010" w14:textId="77777777" w:rsidR="005C53B1" w:rsidRDefault="005C53B1" w:rsidP="005C53B1">
            <w:pPr>
              <w:jc w:val="both"/>
              <w:rPr>
                <w:i/>
              </w:rPr>
            </w:pPr>
            <w:r w:rsidRPr="005C53B1">
              <w:rPr>
                <w:i/>
              </w:rPr>
              <w:t>Comments will also focus on general issues associated with the writing process as needed. The tutor will give the student steps to follow to improve the essay and provide critique on items such as Introduction/Conclusion, Grammar &amp; Mechanics, Content Development, Organization, and Use of Resources</w:t>
            </w:r>
            <w:r>
              <w:rPr>
                <w:i/>
              </w:rPr>
              <w:t>.</w:t>
            </w:r>
          </w:p>
          <w:p w14:paraId="13150AAE" w14:textId="77777777" w:rsidR="005C53B1" w:rsidRPr="005C53B1" w:rsidRDefault="005C53B1" w:rsidP="005C53B1">
            <w:pPr>
              <w:jc w:val="both"/>
              <w:rPr>
                <w:i/>
              </w:rPr>
            </w:pPr>
          </w:p>
        </w:tc>
        <w:tc>
          <w:tcPr>
            <w:tcW w:w="525" w:type="dxa"/>
          </w:tcPr>
          <w:p w14:paraId="294776C6" w14:textId="77777777" w:rsidR="005C53B1" w:rsidRDefault="005C53B1" w:rsidP="00A81522">
            <w:pPr>
              <w:jc w:val="center"/>
            </w:pPr>
          </w:p>
        </w:tc>
        <w:tc>
          <w:tcPr>
            <w:tcW w:w="526" w:type="dxa"/>
          </w:tcPr>
          <w:p w14:paraId="35A4614C" w14:textId="77777777" w:rsidR="005C53B1" w:rsidRDefault="005C53B1" w:rsidP="00A81522">
            <w:pPr>
              <w:jc w:val="center"/>
            </w:pPr>
          </w:p>
        </w:tc>
        <w:tc>
          <w:tcPr>
            <w:tcW w:w="525" w:type="dxa"/>
          </w:tcPr>
          <w:p w14:paraId="7E357281" w14:textId="77777777" w:rsidR="005C53B1" w:rsidRDefault="005C53B1" w:rsidP="00A81522">
            <w:pPr>
              <w:jc w:val="center"/>
            </w:pPr>
          </w:p>
        </w:tc>
        <w:tc>
          <w:tcPr>
            <w:tcW w:w="494" w:type="dxa"/>
          </w:tcPr>
          <w:p w14:paraId="6376AD28" w14:textId="77777777" w:rsidR="005C53B1" w:rsidRDefault="005C53B1" w:rsidP="00A81522">
            <w:pPr>
              <w:jc w:val="center"/>
            </w:pPr>
          </w:p>
        </w:tc>
        <w:tc>
          <w:tcPr>
            <w:tcW w:w="558" w:type="dxa"/>
          </w:tcPr>
          <w:p w14:paraId="5ADDBFC1" w14:textId="77777777" w:rsidR="005C53B1" w:rsidRDefault="005C53B1" w:rsidP="00A81522">
            <w:pPr>
              <w:jc w:val="center"/>
            </w:pPr>
          </w:p>
        </w:tc>
      </w:tr>
    </w:tbl>
    <w:p w14:paraId="3F885E79" w14:textId="77777777" w:rsidR="00F4464A" w:rsidRDefault="00F4464A"/>
    <w:sectPr w:rsidR="00F446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42653" w14:textId="77777777" w:rsidR="005C53B1" w:rsidRDefault="005C53B1" w:rsidP="005C53B1">
      <w:pPr>
        <w:spacing w:after="0" w:line="240" w:lineRule="auto"/>
      </w:pPr>
      <w:r>
        <w:separator/>
      </w:r>
    </w:p>
  </w:endnote>
  <w:endnote w:type="continuationSeparator" w:id="0">
    <w:p w14:paraId="667D8AB5" w14:textId="77777777" w:rsidR="005C53B1" w:rsidRDefault="005C53B1" w:rsidP="005C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315AE" w14:textId="77777777" w:rsidR="00AE4855" w:rsidRDefault="00AE48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22787" w14:textId="77777777" w:rsidR="00AE4855" w:rsidRDefault="00AE48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A66A7" w14:textId="77777777" w:rsidR="00AE4855" w:rsidRDefault="00AE48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D1162" w14:textId="77777777" w:rsidR="005C53B1" w:rsidRDefault="005C53B1" w:rsidP="005C53B1">
      <w:pPr>
        <w:spacing w:after="0" w:line="240" w:lineRule="auto"/>
      </w:pPr>
      <w:r>
        <w:separator/>
      </w:r>
    </w:p>
  </w:footnote>
  <w:footnote w:type="continuationSeparator" w:id="0">
    <w:p w14:paraId="451F1C11" w14:textId="77777777" w:rsidR="005C53B1" w:rsidRDefault="005C53B1" w:rsidP="005C53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95028" w14:textId="77777777" w:rsidR="00AE4855" w:rsidRDefault="00AE48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6CD4" w14:textId="77777777" w:rsidR="005C53B1" w:rsidRPr="005C53B1" w:rsidRDefault="005C53B1" w:rsidP="00AE4855">
    <w:pPr>
      <w:pStyle w:val="Header"/>
      <w:jc w:val="right"/>
    </w:pPr>
    <w:bookmarkStart w:id="0" w:name="_GoBack"/>
    <w:bookmarkEnd w:id="0"/>
    <w:r w:rsidRPr="005C53B1">
      <w:t>Nursing Care Plans</w:t>
    </w:r>
    <w:r>
      <w:t>, Nursing and Allied Health Essays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B309" w14:textId="77777777" w:rsidR="00AE4855" w:rsidRDefault="00AE4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F1"/>
    <w:rsid w:val="005C53B1"/>
    <w:rsid w:val="008544AB"/>
    <w:rsid w:val="00AE4855"/>
    <w:rsid w:val="00B0018C"/>
    <w:rsid w:val="00C12BF7"/>
    <w:rsid w:val="00EE38F1"/>
    <w:rsid w:val="00F44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DC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53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53B1"/>
  </w:style>
  <w:style w:type="paragraph" w:styleId="Footer">
    <w:name w:val="footer"/>
    <w:basedOn w:val="Normal"/>
    <w:link w:val="FooterChar"/>
    <w:uiPriority w:val="99"/>
    <w:unhideWhenUsed/>
    <w:rsid w:val="005C53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53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53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53B1"/>
  </w:style>
  <w:style w:type="paragraph" w:styleId="Footer">
    <w:name w:val="footer"/>
    <w:basedOn w:val="Normal"/>
    <w:link w:val="FooterChar"/>
    <w:uiPriority w:val="99"/>
    <w:unhideWhenUsed/>
    <w:rsid w:val="005C53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202</Words>
  <Characters>1152</Characters>
  <Application>Microsoft Macintosh Word</Application>
  <DocSecurity>0</DocSecurity>
  <Lines>9</Lines>
  <Paragraphs>2</Paragraphs>
  <ScaleCrop>false</ScaleCrop>
  <Company>Ohio Board of Regents</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Muyuan Wang</dc:creator>
  <cp:keywords/>
  <dc:description/>
  <cp:lastModifiedBy>Karen Boyd</cp:lastModifiedBy>
  <cp:revision>3</cp:revision>
  <dcterms:created xsi:type="dcterms:W3CDTF">2013-02-05T17:25:00Z</dcterms:created>
  <dcterms:modified xsi:type="dcterms:W3CDTF">2013-06-14T16:16:00Z</dcterms:modified>
</cp:coreProperties>
</file>